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Pr="00B31EAD" w:rsidRDefault="00BE0914" w:rsidP="00BE0914">
      <w:pPr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t xml:space="preserve">Using the Pastoral Cycle </w:t>
      </w:r>
    </w:p>
    <w:p w:rsidR="00BE0914" w:rsidRPr="00B31EAD" w:rsidRDefault="00BE0914" w:rsidP="00BE0914">
      <w:pPr>
        <w:rPr>
          <w:sz w:val="32"/>
          <w:szCs w:val="32"/>
        </w:rPr>
      </w:pPr>
    </w:p>
    <w:p w:rsidR="00BE0914" w:rsidRPr="00B31EAD" w:rsidRDefault="00BE0914" w:rsidP="00BE0914">
      <w:pPr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t xml:space="preserve">1. Naming the Experience: choosing an event on which to reflect </w:t>
      </w:r>
    </w:p>
    <w:p w:rsidR="00BE0914" w:rsidRDefault="00BE0914" w:rsidP="00BE0914"/>
    <w:p w:rsidR="00BE0914" w:rsidRDefault="00BE0914" w:rsidP="00BE0914">
      <w:r w:rsidRPr="00B31EAD">
        <w:t xml:space="preserve">Choose an event, a moment, a conversation or a situation. As you recall the event, ask yourself: </w:t>
      </w:r>
    </w:p>
    <w:p w:rsidR="00BE0914" w:rsidRPr="00B31EAD" w:rsidRDefault="00BE0914" w:rsidP="00BE0914"/>
    <w:p w:rsidR="00BE0914" w:rsidRPr="00B31EAD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happened? </w:t>
      </w:r>
    </w:p>
    <w:p w:rsidR="00BE0914" w:rsidRPr="00B31EAD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Who</w:t>
      </w:r>
      <w:proofErr w:type="gramEnd"/>
      <w:r w:rsidRPr="00B31EAD">
        <w:rPr>
          <w:sz w:val="32"/>
          <w:szCs w:val="32"/>
        </w:rPr>
        <w:t xml:space="preserve"> was involved? </w:t>
      </w:r>
    </w:p>
    <w:p w:rsidR="00BE0914" w:rsidRPr="00B31EAD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did you do or say? </w:t>
      </w:r>
    </w:p>
    <w:p w:rsidR="00BE0914" w:rsidRPr="00B31EAD" w:rsidRDefault="00BE0914" w:rsidP="00BE0914">
      <w:pPr>
        <w:ind w:firstLine="720"/>
        <w:rPr>
          <w:sz w:val="32"/>
          <w:szCs w:val="32"/>
        </w:rPr>
      </w:pPr>
    </w:p>
    <w:p w:rsidR="00BE0914" w:rsidRPr="00B31EAD" w:rsidRDefault="00BE0914" w:rsidP="00BE0914">
      <w:pPr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t xml:space="preserve">2. Exploring the Experience: finding another layer to the event </w:t>
      </w:r>
    </w:p>
    <w:p w:rsidR="00BE0914" w:rsidRDefault="00BE0914" w:rsidP="00BE0914">
      <w:pPr>
        <w:rPr>
          <w:sz w:val="32"/>
          <w:szCs w:val="32"/>
        </w:rPr>
      </w:pPr>
    </w:p>
    <w:p w:rsidR="00BE0914" w:rsidRDefault="00BE0914" w:rsidP="00BE0914">
      <w:pPr>
        <w:rPr>
          <w:sz w:val="32"/>
          <w:szCs w:val="32"/>
        </w:rPr>
      </w:pPr>
      <w:r w:rsidRPr="00B31EAD">
        <w:rPr>
          <w:sz w:val="32"/>
          <w:szCs w:val="32"/>
        </w:rPr>
        <w:t xml:space="preserve">To explore another layer in this event, ask yourself: </w:t>
      </w:r>
    </w:p>
    <w:p w:rsidR="00BE0914" w:rsidRPr="00B31EAD" w:rsidRDefault="00BE0914" w:rsidP="00BE0914">
      <w:pPr>
        <w:rPr>
          <w:sz w:val="32"/>
          <w:szCs w:val="32"/>
        </w:rPr>
      </w:pPr>
    </w:p>
    <w:p w:rsidR="00BE0914" w:rsidRPr="00B31EAD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How</w:t>
      </w:r>
      <w:proofErr w:type="gramEnd"/>
      <w:r w:rsidRPr="00B31EAD">
        <w:rPr>
          <w:sz w:val="32"/>
          <w:szCs w:val="32"/>
        </w:rPr>
        <w:t xml:space="preserve"> did you feel? </w:t>
      </w:r>
    </w:p>
    <w:p w:rsidR="00BE0914" w:rsidRPr="00B31EAD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challenged, stimulated, or disturbed you?</w:t>
      </w:r>
    </w:p>
    <w:p w:rsidR="00BE0914" w:rsidRPr="00B31EAD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was happening for others in the situation? </w:t>
      </w:r>
    </w:p>
    <w:p w:rsidR="00BE0914" w:rsidRPr="00B31EAD" w:rsidRDefault="00BE0914" w:rsidP="00BE0914">
      <w:pPr>
        <w:ind w:firstLine="720"/>
        <w:rPr>
          <w:sz w:val="32"/>
          <w:szCs w:val="32"/>
        </w:rPr>
      </w:pPr>
    </w:p>
    <w:p w:rsidR="00BE0914" w:rsidRPr="00B31EAD" w:rsidRDefault="00BE0914" w:rsidP="00BE0914">
      <w:pPr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t xml:space="preserve">3. Digging Deeper: expanding your thinking </w:t>
      </w:r>
    </w:p>
    <w:p w:rsidR="00BE0914" w:rsidRDefault="00BE0914" w:rsidP="00BE0914">
      <w:pPr>
        <w:rPr>
          <w:sz w:val="32"/>
          <w:szCs w:val="32"/>
        </w:rPr>
      </w:pPr>
    </w:p>
    <w:p w:rsidR="00BE0914" w:rsidRDefault="00BE0914" w:rsidP="00BE0914">
      <w:pPr>
        <w:rPr>
          <w:sz w:val="32"/>
          <w:szCs w:val="32"/>
        </w:rPr>
      </w:pPr>
      <w:r w:rsidRPr="00B31EAD">
        <w:rPr>
          <w:sz w:val="32"/>
          <w:szCs w:val="32"/>
        </w:rPr>
        <w:t xml:space="preserve">To discover another layer of reflection, ask yourself: </w:t>
      </w:r>
    </w:p>
    <w:p w:rsidR="00BE0914" w:rsidRDefault="00BE0914" w:rsidP="00BE0914">
      <w:pPr>
        <w:rPr>
          <w:sz w:val="32"/>
          <w:szCs w:val="32"/>
        </w:rPr>
      </w:pPr>
    </w:p>
    <w:p w:rsidR="00BE0914" w:rsidRDefault="00BE0914" w:rsidP="00BE0914">
      <w:pPr>
        <w:ind w:firstLine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do you think about the situation?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core values emerge as you think about this event? 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values are different from yours?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social issues, power issues, or economic issues are at work? </w:t>
      </w:r>
    </w:p>
    <w:p w:rsidR="00BE0914" w:rsidRDefault="00BE0914" w:rsidP="00BE0914">
      <w:pPr>
        <w:ind w:left="720"/>
        <w:rPr>
          <w:sz w:val="32"/>
          <w:szCs w:val="32"/>
        </w:rPr>
      </w:pPr>
    </w:p>
    <w:p w:rsidR="00BE0914" w:rsidRDefault="00BE0914" w:rsidP="00BE0914">
      <w:pPr>
        <w:ind w:left="720"/>
        <w:rPr>
          <w:sz w:val="32"/>
          <w:szCs w:val="32"/>
        </w:rPr>
      </w:pPr>
    </w:p>
    <w:p w:rsidR="00BE0914" w:rsidRDefault="00BE0914" w:rsidP="00BE0914">
      <w:pPr>
        <w:ind w:left="720"/>
        <w:rPr>
          <w:sz w:val="32"/>
          <w:szCs w:val="32"/>
        </w:rPr>
      </w:pPr>
    </w:p>
    <w:p w:rsidR="00BE0914" w:rsidRDefault="00BE0914" w:rsidP="00BE0914">
      <w:pPr>
        <w:ind w:left="720"/>
        <w:rPr>
          <w:sz w:val="32"/>
          <w:szCs w:val="32"/>
        </w:rPr>
      </w:pPr>
    </w:p>
    <w:p w:rsidR="00BE0914" w:rsidRPr="00B31EAD" w:rsidRDefault="00BE0914" w:rsidP="00BE0914">
      <w:pPr>
        <w:ind w:left="720" w:hanging="630"/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lastRenderedPageBreak/>
        <w:t xml:space="preserve">4. Making Faith Connections: finding God at work in this event </w:t>
      </w:r>
    </w:p>
    <w:p w:rsidR="00BE0914" w:rsidRDefault="00BE0914" w:rsidP="00BE0914">
      <w:pPr>
        <w:ind w:left="720" w:hanging="630"/>
        <w:rPr>
          <w:sz w:val="32"/>
          <w:szCs w:val="32"/>
        </w:rPr>
      </w:pPr>
    </w:p>
    <w:p w:rsidR="00BE0914" w:rsidRDefault="00BE0914" w:rsidP="00BE0914">
      <w:pPr>
        <w:ind w:left="720" w:hanging="630"/>
        <w:rPr>
          <w:sz w:val="32"/>
          <w:szCs w:val="32"/>
        </w:rPr>
      </w:pPr>
      <w:r w:rsidRPr="00B31EAD">
        <w:rPr>
          <w:sz w:val="32"/>
          <w:szCs w:val="32"/>
        </w:rPr>
        <w:t>To make faith connections, ask yourself</w:t>
      </w:r>
      <w:proofErr w:type="gramStart"/>
      <w:r w:rsidRPr="00B31EAD">
        <w:rPr>
          <w:sz w:val="32"/>
          <w:szCs w:val="32"/>
        </w:rPr>
        <w:t>;</w:t>
      </w:r>
      <w:proofErr w:type="gramEnd"/>
      <w:r w:rsidRPr="00B31EAD">
        <w:rPr>
          <w:sz w:val="32"/>
          <w:szCs w:val="32"/>
        </w:rPr>
        <w:t xml:space="preserve"> </w:t>
      </w:r>
    </w:p>
    <w:p w:rsidR="00BE0914" w:rsidRDefault="00BE0914" w:rsidP="00BE0914">
      <w:pPr>
        <w:ind w:left="720" w:hanging="630"/>
        <w:rPr>
          <w:sz w:val="32"/>
          <w:szCs w:val="32"/>
        </w:rPr>
      </w:pP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Where is God present for you in this situation?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Where is God present for others?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Does this event remind you of a </w:t>
      </w:r>
      <w:r>
        <w:rPr>
          <w:sz w:val="32"/>
          <w:szCs w:val="32"/>
        </w:rPr>
        <w:t>different</w:t>
      </w:r>
      <w:r w:rsidRPr="00B31EAD">
        <w:rPr>
          <w:sz w:val="32"/>
          <w:szCs w:val="32"/>
        </w:rPr>
        <w:t xml:space="preserve"> passage, a hymn, or other resources from your faith tradition?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theological issues or themes are present?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traditions of church speak to this situation? </w:t>
      </w:r>
    </w:p>
    <w:p w:rsidR="00BE0914" w:rsidRDefault="00BE0914" w:rsidP="00BE0914">
      <w:pPr>
        <w:ind w:left="720"/>
        <w:rPr>
          <w:sz w:val="32"/>
          <w:szCs w:val="32"/>
        </w:rPr>
      </w:pPr>
      <w:r w:rsidRPr="00B31EAD">
        <w:rPr>
          <w:sz w:val="32"/>
          <w:szCs w:val="32"/>
        </w:rPr>
        <w:t xml:space="preserve">• Are you affirmed or challenged in your present actions or beliefs? </w:t>
      </w:r>
    </w:p>
    <w:p w:rsidR="00BE0914" w:rsidRDefault="00BE0914" w:rsidP="00BE0914">
      <w:pPr>
        <w:ind w:left="720"/>
        <w:rPr>
          <w:sz w:val="32"/>
          <w:szCs w:val="32"/>
        </w:rPr>
      </w:pPr>
    </w:p>
    <w:p w:rsidR="00BE0914" w:rsidRPr="00B31EAD" w:rsidRDefault="00BE0914" w:rsidP="00BE0914">
      <w:pPr>
        <w:ind w:left="720" w:hanging="630"/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t xml:space="preserve">5. Learning: naming your discoveries </w:t>
      </w:r>
    </w:p>
    <w:p w:rsidR="00BE0914" w:rsidRDefault="00BE0914" w:rsidP="00BE0914">
      <w:pPr>
        <w:ind w:left="720" w:hanging="630"/>
        <w:rPr>
          <w:sz w:val="32"/>
          <w:szCs w:val="32"/>
        </w:rPr>
      </w:pPr>
    </w:p>
    <w:p w:rsidR="00BE0914" w:rsidRDefault="00BE0914" w:rsidP="00BE0914">
      <w:pPr>
        <w:ind w:left="72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To draw out what you have learned, ask yourself: </w:t>
      </w:r>
    </w:p>
    <w:p w:rsidR="00BE0914" w:rsidRDefault="00BE0914" w:rsidP="00BE0914">
      <w:pPr>
        <w:ind w:left="720" w:hanging="630"/>
        <w:rPr>
          <w:sz w:val="32"/>
          <w:szCs w:val="32"/>
        </w:rPr>
      </w:pPr>
    </w:p>
    <w:p w:rsidR="00BE0914" w:rsidRDefault="00BE0914" w:rsidP="00BE0914">
      <w:pPr>
        <w:ind w:left="135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questions still linger? </w:t>
      </w:r>
    </w:p>
    <w:p w:rsidR="00BE0914" w:rsidRDefault="00BE0914" w:rsidP="00BE0914">
      <w:pPr>
        <w:ind w:left="135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• Were you challenged to change present actions or beliefs? </w:t>
      </w:r>
    </w:p>
    <w:p w:rsidR="00BE0914" w:rsidRDefault="00BE0914" w:rsidP="00BE0914">
      <w:pPr>
        <w:ind w:left="135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have you learned about yourself? </w:t>
      </w:r>
    </w:p>
    <w:p w:rsidR="00BE0914" w:rsidRDefault="00BE0914" w:rsidP="00BE0914">
      <w:pPr>
        <w:ind w:left="135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have you learned about God? </w:t>
      </w:r>
    </w:p>
    <w:p w:rsidR="00BE0914" w:rsidRDefault="00BE0914" w:rsidP="00BE0914">
      <w:pPr>
        <w:ind w:left="135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do you need? </w:t>
      </w:r>
    </w:p>
    <w:p w:rsidR="00BE0914" w:rsidRDefault="00BE0914" w:rsidP="00BE0914">
      <w:pPr>
        <w:ind w:left="1350" w:hanging="630"/>
        <w:rPr>
          <w:sz w:val="32"/>
          <w:szCs w:val="32"/>
        </w:rPr>
      </w:pPr>
      <w:r w:rsidRPr="00B31EAD">
        <w:rPr>
          <w:sz w:val="32"/>
          <w:szCs w:val="32"/>
        </w:rPr>
        <w:t xml:space="preserve">• </w:t>
      </w:r>
      <w:proofErr w:type="gramStart"/>
      <w:r w:rsidRPr="00B31EAD">
        <w:rPr>
          <w:sz w:val="32"/>
          <w:szCs w:val="32"/>
        </w:rPr>
        <w:t>What</w:t>
      </w:r>
      <w:proofErr w:type="gramEnd"/>
      <w:r w:rsidRPr="00B31EAD">
        <w:rPr>
          <w:sz w:val="32"/>
          <w:szCs w:val="32"/>
        </w:rPr>
        <w:t xml:space="preserve"> will you do now? </w:t>
      </w:r>
    </w:p>
    <w:p w:rsidR="00BE0914" w:rsidRDefault="00BE0914" w:rsidP="00BE0914">
      <w:pPr>
        <w:ind w:left="720" w:hanging="630"/>
        <w:rPr>
          <w:sz w:val="32"/>
          <w:szCs w:val="32"/>
        </w:rPr>
      </w:pPr>
    </w:p>
    <w:p w:rsidR="00BE0914" w:rsidRPr="00B31EAD" w:rsidRDefault="00BE0914" w:rsidP="00BE0914">
      <w:pPr>
        <w:ind w:left="720" w:hanging="630"/>
        <w:rPr>
          <w:b/>
          <w:sz w:val="32"/>
          <w:szCs w:val="32"/>
        </w:rPr>
      </w:pPr>
      <w:r w:rsidRPr="00B31EAD">
        <w:rPr>
          <w:b/>
          <w:sz w:val="32"/>
          <w:szCs w:val="32"/>
        </w:rPr>
        <w:t xml:space="preserve">6. Praying: taking time with God </w:t>
      </w:r>
    </w:p>
    <w:p w:rsidR="00BE0914" w:rsidRDefault="00BE0914" w:rsidP="00BE0914">
      <w:pPr>
        <w:ind w:left="720" w:hanging="630"/>
        <w:rPr>
          <w:sz w:val="32"/>
          <w:szCs w:val="32"/>
        </w:rPr>
      </w:pPr>
    </w:p>
    <w:p w:rsidR="00BE0914" w:rsidRDefault="00BE0914" w:rsidP="00BE0914">
      <w:pPr>
        <w:tabs>
          <w:tab w:val="left" w:pos="0"/>
        </w:tabs>
        <w:ind w:left="90"/>
        <w:rPr>
          <w:sz w:val="32"/>
          <w:szCs w:val="32"/>
        </w:rPr>
      </w:pPr>
      <w:r w:rsidRPr="00B31EAD">
        <w:rPr>
          <w:sz w:val="32"/>
          <w:szCs w:val="32"/>
        </w:rPr>
        <w:t xml:space="preserve">To conclude your reflection, write a prayer emerging from reflection on this event </w:t>
      </w:r>
    </w:p>
    <w:p w:rsidR="00BE0914" w:rsidRDefault="00BE0914" w:rsidP="00BE0914">
      <w:pPr>
        <w:tabs>
          <w:tab w:val="left" w:pos="0"/>
        </w:tabs>
        <w:ind w:left="90"/>
        <w:rPr>
          <w:sz w:val="32"/>
          <w:szCs w:val="32"/>
        </w:rPr>
      </w:pPr>
    </w:p>
    <w:p w:rsidR="00BE0914" w:rsidRPr="00B31EAD" w:rsidRDefault="00BE0914" w:rsidP="00BE0914">
      <w:pPr>
        <w:tabs>
          <w:tab w:val="left" w:pos="0"/>
        </w:tabs>
        <w:ind w:left="90"/>
      </w:pPr>
      <w:r w:rsidRPr="00B31EAD">
        <w:t xml:space="preserve">Adapted </w:t>
      </w:r>
      <w:proofErr w:type="gramStart"/>
      <w:r w:rsidRPr="00B31EAD">
        <w:t>from :</w:t>
      </w:r>
      <w:proofErr w:type="gramEnd"/>
      <w:r w:rsidRPr="00B31EAD">
        <w:t xml:space="preserve"> </w:t>
      </w:r>
      <w:r w:rsidRPr="00B31EAD">
        <w:rPr>
          <w:u w:val="single"/>
        </w:rPr>
        <w:t>Reflecting with God. Connecting Faith and Daily Life in Small Groups</w:t>
      </w:r>
      <w:r w:rsidRPr="00B31EAD">
        <w:t xml:space="preserve"> Abigail Johnson Alban Institute (2004)</w:t>
      </w:r>
    </w:p>
    <w:p w:rsidR="00BE0914" w:rsidRPr="000555C1" w:rsidRDefault="00BE0914" w:rsidP="00BE0914"/>
    <w:p w:rsidR="0038385A" w:rsidRDefault="0038385A">
      <w:bookmarkStart w:id="0" w:name="_GoBack"/>
      <w:bookmarkEnd w:id="0"/>
    </w:p>
    <w:sectPr w:rsidR="0038385A" w:rsidSect="00383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14"/>
    <w:rsid w:val="0038385A"/>
    <w:rsid w:val="00B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C2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Herring</dc:creator>
  <cp:keywords/>
  <dc:description/>
  <cp:lastModifiedBy>Holly Herring</cp:lastModifiedBy>
  <cp:revision>1</cp:revision>
  <dcterms:created xsi:type="dcterms:W3CDTF">2020-06-05T17:38:00Z</dcterms:created>
  <dcterms:modified xsi:type="dcterms:W3CDTF">2020-06-05T17:38:00Z</dcterms:modified>
</cp:coreProperties>
</file>